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B7B9" w14:textId="0702835F" w:rsidR="004F2BFF" w:rsidRDefault="00F61473" w:rsidP="004F2BFF">
      <w:pPr>
        <w:pStyle w:val="Geenafstand"/>
        <w:rPr>
          <w:bCs/>
        </w:rPr>
      </w:pPr>
      <w:r w:rsidRPr="00346952">
        <w:rPr>
          <w:noProof/>
        </w:rPr>
        <w:drawing>
          <wp:inline distT="0" distB="0" distL="0" distR="0" wp14:anchorId="0676900F" wp14:editId="0D8139F0">
            <wp:extent cx="2285471" cy="824546"/>
            <wp:effectExtent l="0" t="0" r="635" b="0"/>
            <wp:docPr id="5" name="Afbeelding 4">
              <a:extLst xmlns:a="http://schemas.openxmlformats.org/drawingml/2006/main">
                <a:ext uri="{FF2B5EF4-FFF2-40B4-BE49-F238E27FC236}">
                  <a16:creationId xmlns:a16="http://schemas.microsoft.com/office/drawing/2014/main" id="{5C9007FE-3999-23C0-C9C2-69CA16F364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5C9007FE-3999-23C0-C9C2-69CA16F3643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38197" cy="843568"/>
                    </a:xfrm>
                    <a:prstGeom prst="rect">
                      <a:avLst/>
                    </a:prstGeom>
                  </pic:spPr>
                </pic:pic>
              </a:graphicData>
            </a:graphic>
          </wp:inline>
        </w:drawing>
      </w:r>
    </w:p>
    <w:p w14:paraId="0F1F1611" w14:textId="77777777" w:rsidR="004F2BFF" w:rsidRDefault="004F2BFF" w:rsidP="004F2BFF">
      <w:pPr>
        <w:pStyle w:val="Geenafstand"/>
        <w:rPr>
          <w:bCs/>
        </w:rPr>
      </w:pPr>
    </w:p>
    <w:p w14:paraId="369E4632" w14:textId="7B5F6C29" w:rsidR="004F2BFF" w:rsidRDefault="004F2BFF" w:rsidP="004F2BFF">
      <w:pPr>
        <w:pStyle w:val="Geenafstand"/>
        <w:rPr>
          <w:b/>
        </w:rPr>
      </w:pPr>
    </w:p>
    <w:p w14:paraId="116ADBA9" w14:textId="2002CD77" w:rsidR="004F2BFF" w:rsidRPr="004F2BFF" w:rsidRDefault="004F2BFF" w:rsidP="004F2BFF">
      <w:pPr>
        <w:suppressAutoHyphens w:val="0"/>
        <w:spacing w:before="100" w:beforeAutospacing="1" w:after="100" w:afterAutospacing="1" w:line="240" w:lineRule="auto"/>
        <w:outlineLvl w:val="1"/>
        <w:rPr>
          <w:rFonts w:ascii="Times New Roman" w:eastAsia="Times New Roman" w:hAnsi="Times New Roman" w:cs="Times New Roman"/>
          <w:b/>
          <w:bCs/>
          <w:kern w:val="0"/>
          <w:sz w:val="36"/>
          <w:szCs w:val="36"/>
          <w:lang w:eastAsia="nl-NL"/>
          <w14:ligatures w14:val="none"/>
        </w:rPr>
      </w:pPr>
      <w:r w:rsidRPr="004F2BFF">
        <w:rPr>
          <w:rFonts w:ascii="Times New Roman" w:eastAsia="Times New Roman" w:hAnsi="Times New Roman" w:cs="Times New Roman"/>
          <w:b/>
          <w:bCs/>
          <w:kern w:val="0"/>
          <w:sz w:val="36"/>
          <w:szCs w:val="36"/>
          <w:lang w:eastAsia="nl-NL"/>
          <w14:ligatures w14:val="none"/>
        </w:rPr>
        <w:t>De Adviesraad Sociaal Domein (ASD) start een nieuwe periode</w:t>
      </w:r>
    </w:p>
    <w:p w14:paraId="0106DEAB" w14:textId="77777777" w:rsidR="004F2BFF" w:rsidRDefault="004F2BFF"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F84E80">
        <w:rPr>
          <w:bCs/>
          <w:noProof/>
        </w:rPr>
        <mc:AlternateContent>
          <mc:Choice Requires="wps">
            <w:drawing>
              <wp:anchor distT="45720" distB="45720" distL="114300" distR="114300" simplePos="0" relativeHeight="251660288" behindDoc="0" locked="0" layoutInCell="1" allowOverlap="1" wp14:anchorId="1BDBEE6A" wp14:editId="4D2D43DB">
                <wp:simplePos x="0" y="0"/>
                <wp:positionH relativeFrom="column">
                  <wp:posOffset>3322955</wp:posOffset>
                </wp:positionH>
                <wp:positionV relativeFrom="paragraph">
                  <wp:posOffset>640715</wp:posOffset>
                </wp:positionV>
                <wp:extent cx="2705100" cy="1765300"/>
                <wp:effectExtent l="0" t="0" r="19050" b="2540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765300"/>
                        </a:xfrm>
                        <a:prstGeom prst="rect">
                          <a:avLst/>
                        </a:prstGeom>
                        <a:solidFill>
                          <a:srgbClr val="FFFFFF"/>
                        </a:solidFill>
                        <a:ln w="9525">
                          <a:solidFill>
                            <a:srgbClr val="000000"/>
                          </a:solidFill>
                          <a:miter lim="800000"/>
                          <a:headEnd/>
                          <a:tailEnd/>
                        </a:ln>
                      </wps:spPr>
                      <wps:txbx>
                        <w:txbxContent>
                          <w:p w14:paraId="4B5937DF" w14:textId="77777777" w:rsidR="004F2BFF" w:rsidRDefault="004F2BFF" w:rsidP="004F2BFF">
                            <w:pPr>
                              <w:rPr>
                                <w:rFonts w:ascii="Times New Roman" w:hAnsi="Times New Roman" w:cs="Times New Roman"/>
                                <w:b/>
                                <w:bCs/>
                              </w:rPr>
                            </w:pPr>
                            <w:r w:rsidRPr="004F2BFF">
                              <w:rPr>
                                <w:rFonts w:ascii="Times New Roman" w:hAnsi="Times New Roman" w:cs="Times New Roman"/>
                                <w:b/>
                                <w:bCs/>
                              </w:rPr>
                              <w:t>Wat doet de adviesraad sociaal domein (ASD)</w:t>
                            </w:r>
                            <w:r>
                              <w:rPr>
                                <w:rFonts w:ascii="Times New Roman" w:hAnsi="Times New Roman" w:cs="Times New Roman"/>
                                <w:b/>
                                <w:bCs/>
                              </w:rPr>
                              <w:t xml:space="preserve">. </w:t>
                            </w:r>
                          </w:p>
                          <w:p w14:paraId="51AE4981" w14:textId="0EDCE566" w:rsidR="004F2BFF" w:rsidRPr="004F2BFF" w:rsidRDefault="004F2BFF" w:rsidP="004F2BFF">
                            <w:pPr>
                              <w:rPr>
                                <w:rFonts w:ascii="Times New Roman" w:hAnsi="Times New Roman" w:cs="Times New Roman"/>
                              </w:rPr>
                            </w:pPr>
                            <w:r w:rsidRPr="004F2BFF">
                              <w:rPr>
                                <w:rFonts w:ascii="Times New Roman" w:hAnsi="Times New Roman" w:cs="Times New Roman"/>
                              </w:rPr>
                              <w:t>De ASD bestaat uit</w:t>
                            </w:r>
                            <w:r>
                              <w:rPr>
                                <w:rFonts w:ascii="Times New Roman" w:hAnsi="Times New Roman" w:cs="Times New Roman"/>
                                <w:b/>
                                <w:bCs/>
                              </w:rPr>
                              <w:t xml:space="preserve"> </w:t>
                            </w:r>
                            <w:r w:rsidRPr="004F2BFF">
                              <w:rPr>
                                <w:rFonts w:ascii="Times New Roman" w:hAnsi="Times New Roman" w:cs="Times New Roman"/>
                                <w:color w:val="0A0A0A"/>
                                <w:shd w:val="clear" w:color="auto" w:fill="FFFFFF"/>
                              </w:rPr>
                              <w:t xml:space="preserve"> een groep mensen uit de gemeente. Zij helpen de gemeente met beslissingen over zorg, werk en geld. De raad geeft advies over regels, bijvoorbeeld over hulp thuis (</w:t>
                            </w:r>
                            <w:proofErr w:type="spellStart"/>
                            <w:r w:rsidRPr="004F2BFF">
                              <w:rPr>
                                <w:rFonts w:ascii="Times New Roman" w:hAnsi="Times New Roman" w:cs="Times New Roman"/>
                                <w:color w:val="0A0A0A"/>
                                <w:shd w:val="clear" w:color="auto" w:fill="FFFFFF"/>
                              </w:rPr>
                              <w:t>Wmo</w:t>
                            </w:r>
                            <w:proofErr w:type="spellEnd"/>
                            <w:r w:rsidRPr="004F2BFF">
                              <w:rPr>
                                <w:rFonts w:ascii="Times New Roman" w:hAnsi="Times New Roman" w:cs="Times New Roman"/>
                                <w:color w:val="0A0A0A"/>
                                <w:shd w:val="clear" w:color="auto" w:fill="FFFFFF"/>
                              </w:rPr>
                              <w:t>), jeugdhulp of werk vinden</w:t>
                            </w:r>
                          </w:p>
                          <w:p w14:paraId="0CC5CCEB" w14:textId="77777777" w:rsidR="004F2BFF" w:rsidRDefault="004F2B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DBEE6A" id="_x0000_t202" coordsize="21600,21600" o:spt="202" path="m,l,21600r21600,l21600,xe">
                <v:stroke joinstyle="miter"/>
                <v:path gradientshapeok="t" o:connecttype="rect"/>
              </v:shapetype>
              <v:shape id="Tekstvak 2" o:spid="_x0000_s1026" type="#_x0000_t202" style="position:absolute;margin-left:261.65pt;margin-top:50.45pt;width:213pt;height:13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">
                <v:textbox>
                  <w:txbxContent>
                    <w:p w14:paraId="4B5937DF" w14:textId="77777777" w:rsidR="004F2BFF" w:rsidRDefault="004F2BFF" w:rsidP="004F2BFF">
                      <w:pPr>
                        <w:rPr>
                          <w:rFonts w:ascii="Times New Roman" w:hAnsi="Times New Roman" w:cs="Times New Roman"/>
                          <w:b/>
                          <w:bCs/>
                        </w:rPr>
                      </w:pPr>
                      <w:r w:rsidRPr="004F2BFF">
                        <w:rPr>
                          <w:rFonts w:ascii="Times New Roman" w:hAnsi="Times New Roman" w:cs="Times New Roman"/>
                          <w:b/>
                          <w:bCs/>
                        </w:rPr>
                        <w:t>Wat doet de adviesraad sociaal domein (ASD)</w:t>
                      </w:r>
                      <w:r>
                        <w:rPr>
                          <w:rFonts w:ascii="Times New Roman" w:hAnsi="Times New Roman" w:cs="Times New Roman"/>
                          <w:b/>
                          <w:bCs/>
                        </w:rPr>
                        <w:t xml:space="preserve">. </w:t>
                      </w:r>
                    </w:p>
                    <w:p w14:paraId="51AE4981" w14:textId="0EDCE566" w:rsidR="004F2BFF" w:rsidRPr="004F2BFF" w:rsidRDefault="004F2BFF" w:rsidP="004F2BFF">
                      <w:pPr>
                        <w:rPr>
                          <w:rFonts w:ascii="Times New Roman" w:hAnsi="Times New Roman" w:cs="Times New Roman"/>
                        </w:rPr>
                      </w:pPr>
                      <w:r w:rsidRPr="004F2BFF">
                        <w:rPr>
                          <w:rFonts w:ascii="Times New Roman" w:hAnsi="Times New Roman" w:cs="Times New Roman"/>
                        </w:rPr>
                        <w:t>De ASD bestaat uit</w:t>
                      </w:r>
                      <w:r>
                        <w:rPr>
                          <w:rFonts w:ascii="Times New Roman" w:hAnsi="Times New Roman" w:cs="Times New Roman"/>
                          <w:b/>
                          <w:bCs/>
                        </w:rPr>
                        <w:t xml:space="preserve"> </w:t>
                      </w:r>
                      <w:r w:rsidRPr="004F2BFF">
                        <w:rPr>
                          <w:rFonts w:ascii="Times New Roman" w:hAnsi="Times New Roman" w:cs="Times New Roman"/>
                          <w:color w:val="0A0A0A"/>
                          <w:shd w:val="clear" w:color="auto" w:fill="FFFFFF"/>
                        </w:rPr>
                        <w:t xml:space="preserve"> een groep mensen uit de gemeente. Zij helpen de gemeente met beslissingen over zorg, werk en geld. De raad geeft advies over regels, bijvoorbeeld over hulp thuis (</w:t>
                      </w:r>
                      <w:proofErr w:type="spellStart"/>
                      <w:r w:rsidRPr="004F2BFF">
                        <w:rPr>
                          <w:rFonts w:ascii="Times New Roman" w:hAnsi="Times New Roman" w:cs="Times New Roman"/>
                          <w:color w:val="0A0A0A"/>
                          <w:shd w:val="clear" w:color="auto" w:fill="FFFFFF"/>
                        </w:rPr>
                        <w:t>Wmo</w:t>
                      </w:r>
                      <w:proofErr w:type="spellEnd"/>
                      <w:r w:rsidRPr="004F2BFF">
                        <w:rPr>
                          <w:rFonts w:ascii="Times New Roman" w:hAnsi="Times New Roman" w:cs="Times New Roman"/>
                          <w:color w:val="0A0A0A"/>
                          <w:shd w:val="clear" w:color="auto" w:fill="FFFFFF"/>
                        </w:rPr>
                        <w:t>), jeugdhulp of werk vinden</w:t>
                      </w:r>
                    </w:p>
                    <w:p w14:paraId="0CC5CCEB" w14:textId="77777777" w:rsidR="004F2BFF" w:rsidRDefault="004F2BFF"/>
                  </w:txbxContent>
                </v:textbox>
                <w10:wrap type="square"/>
              </v:shape>
            </w:pict>
          </mc:Fallback>
        </mc:AlternateContent>
      </w:r>
      <w:r w:rsidRPr="004F2BFF">
        <w:rPr>
          <w:rFonts w:ascii="Times New Roman" w:eastAsia="Times New Roman" w:hAnsi="Times New Roman" w:cs="Times New Roman"/>
          <w:b/>
          <w:bCs/>
          <w:kern w:val="0"/>
          <w:lang w:eastAsia="nl-NL"/>
          <w14:ligatures w14:val="none"/>
        </w:rPr>
        <w:t>Herbenoeming van de leden en het bestuur</w:t>
      </w:r>
      <w:r w:rsidRPr="004F2BFF">
        <w:rPr>
          <w:rFonts w:ascii="Times New Roman" w:eastAsia="Times New Roman" w:hAnsi="Times New Roman" w:cs="Times New Roman"/>
          <w:kern w:val="0"/>
          <w:lang w:eastAsia="nl-NL"/>
          <w14:ligatures w14:val="none"/>
        </w:rPr>
        <w:t xml:space="preserve"> </w:t>
      </w:r>
    </w:p>
    <w:p w14:paraId="4B799319" w14:textId="0B095B79" w:rsidR="004F2BFF" w:rsidRPr="004F2BFF" w:rsidRDefault="004F2BFF" w:rsidP="004F2BFF">
      <w:pPr>
        <w:suppressAutoHyphens w:val="0"/>
        <w:spacing w:before="100" w:beforeAutospacing="1" w:after="100" w:afterAutospacing="1" w:line="240" w:lineRule="auto"/>
        <w:rPr>
          <w:rFonts w:ascii="Calibri" w:eastAsia="Times New Roman" w:hAnsi="Calibri" w:cs="Calibri"/>
          <w:kern w:val="0"/>
          <w:lang w:eastAsia="nl-NL"/>
          <w14:ligatures w14:val="none"/>
        </w:rPr>
      </w:pPr>
      <w:r w:rsidRPr="004F2BFF">
        <w:rPr>
          <w:rFonts w:ascii="Times New Roman" w:eastAsia="Times New Roman" w:hAnsi="Times New Roman" w:cs="Times New Roman"/>
          <w:kern w:val="0"/>
          <w:lang w:eastAsia="nl-NL"/>
          <w14:ligatures w14:val="none"/>
        </w:rPr>
        <w:t>Tijdens de vergadering van 16 maart is de ASD begonnen aan een nieuwe periode van vier jaar. De meeste leden zijn herbenoemd en blijven dus actief in de raad. Ook is er een nieuw Dagelijks Bestuur</w:t>
      </w:r>
      <w:r w:rsidRPr="004F2BFF">
        <w:rPr>
          <w:rFonts w:ascii="Calibri" w:eastAsia="Times New Roman" w:hAnsi="Calibri" w:cs="Calibri"/>
          <w:kern w:val="0"/>
          <w:lang w:eastAsia="nl-NL"/>
          <w14:ligatures w14:val="none"/>
        </w:rPr>
        <w:t xml:space="preserve"> (DB) gekozen:</w:t>
      </w:r>
    </w:p>
    <w:p w14:paraId="120D0279" w14:textId="4A7504DE" w:rsidR="004F2BFF" w:rsidRPr="00554543" w:rsidRDefault="004F2BFF" w:rsidP="004F2BFF">
      <w:pPr>
        <w:numPr>
          <w:ilvl w:val="0"/>
          <w:numId w:val="2"/>
        </w:num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Marike Langebeek:</w:t>
      </w:r>
      <w:r w:rsidRPr="00554543">
        <w:rPr>
          <w:rFonts w:ascii="Times New Roman" w:eastAsia="Times New Roman" w:hAnsi="Times New Roman" w:cs="Times New Roman"/>
          <w:kern w:val="0"/>
          <w:lang w:eastAsia="nl-NL"/>
          <w14:ligatures w14:val="none"/>
        </w:rPr>
        <w:t xml:space="preserve"> Voorzitter</w:t>
      </w:r>
    </w:p>
    <w:p w14:paraId="18248E03" w14:textId="7B2E98BF" w:rsidR="004F2BFF" w:rsidRPr="00554543" w:rsidRDefault="004F2BFF" w:rsidP="004F2BFF">
      <w:pPr>
        <w:numPr>
          <w:ilvl w:val="0"/>
          <w:numId w:val="2"/>
        </w:num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Rob Schaub:</w:t>
      </w:r>
      <w:r w:rsidRPr="00554543">
        <w:rPr>
          <w:rFonts w:ascii="Times New Roman" w:eastAsia="Times New Roman" w:hAnsi="Times New Roman" w:cs="Times New Roman"/>
          <w:kern w:val="0"/>
          <w:lang w:eastAsia="nl-NL"/>
          <w14:ligatures w14:val="none"/>
        </w:rPr>
        <w:t xml:space="preserve"> Secretaris</w:t>
      </w:r>
    </w:p>
    <w:p w14:paraId="4D68C974" w14:textId="77777777" w:rsidR="004F2BFF" w:rsidRPr="00554543" w:rsidRDefault="004F2BFF" w:rsidP="004F2BFF">
      <w:pPr>
        <w:numPr>
          <w:ilvl w:val="0"/>
          <w:numId w:val="2"/>
        </w:num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proofErr w:type="spellStart"/>
      <w:r w:rsidRPr="00554543">
        <w:rPr>
          <w:rFonts w:ascii="Times New Roman" w:eastAsia="Times New Roman" w:hAnsi="Times New Roman" w:cs="Times New Roman"/>
          <w:b/>
          <w:bCs/>
          <w:kern w:val="0"/>
          <w:lang w:eastAsia="nl-NL"/>
          <w14:ligatures w14:val="none"/>
        </w:rPr>
        <w:t>Gretia</w:t>
      </w:r>
      <w:proofErr w:type="spellEnd"/>
      <w:r w:rsidRPr="00554543">
        <w:rPr>
          <w:rFonts w:ascii="Times New Roman" w:eastAsia="Times New Roman" w:hAnsi="Times New Roman" w:cs="Times New Roman"/>
          <w:b/>
          <w:bCs/>
          <w:kern w:val="0"/>
          <w:lang w:eastAsia="nl-NL"/>
          <w14:ligatures w14:val="none"/>
        </w:rPr>
        <w:t xml:space="preserve"> </w:t>
      </w:r>
      <w:proofErr w:type="spellStart"/>
      <w:r w:rsidRPr="00554543">
        <w:rPr>
          <w:rFonts w:ascii="Times New Roman" w:eastAsia="Times New Roman" w:hAnsi="Times New Roman" w:cs="Times New Roman"/>
          <w:b/>
          <w:bCs/>
          <w:kern w:val="0"/>
          <w:lang w:eastAsia="nl-NL"/>
          <w14:ligatures w14:val="none"/>
        </w:rPr>
        <w:t>Wehmhof</w:t>
      </w:r>
      <w:proofErr w:type="spellEnd"/>
      <w:r w:rsidRPr="00554543">
        <w:rPr>
          <w:rFonts w:ascii="Times New Roman" w:eastAsia="Times New Roman" w:hAnsi="Times New Roman" w:cs="Times New Roman"/>
          <w:b/>
          <w:bCs/>
          <w:kern w:val="0"/>
          <w:lang w:eastAsia="nl-NL"/>
          <w14:ligatures w14:val="none"/>
        </w:rPr>
        <w:t>:</w:t>
      </w:r>
      <w:r w:rsidRPr="00554543">
        <w:rPr>
          <w:rFonts w:ascii="Times New Roman" w:eastAsia="Times New Roman" w:hAnsi="Times New Roman" w:cs="Times New Roman"/>
          <w:kern w:val="0"/>
          <w:lang w:eastAsia="nl-NL"/>
          <w14:ligatures w14:val="none"/>
        </w:rPr>
        <w:t xml:space="preserve"> Penningmeester</w:t>
      </w:r>
    </w:p>
    <w:p w14:paraId="4805421A" w14:textId="2E83BE50" w:rsidR="004F2BFF" w:rsidRPr="00554543" w:rsidRDefault="004F2BFF"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kern w:val="0"/>
          <w:lang w:eastAsia="nl-NL"/>
          <w14:ligatures w14:val="none"/>
        </w:rPr>
        <w:t xml:space="preserve">Het bestuur bereidt de vergaderingen voor en regelt praktische zaken, zoals het schrijven van brieven en het maken van afspraken. Er zijn nog </w:t>
      </w:r>
      <w:r w:rsidRPr="00554543">
        <w:rPr>
          <w:rFonts w:ascii="Times New Roman" w:eastAsia="Times New Roman" w:hAnsi="Times New Roman" w:cs="Times New Roman"/>
          <w:b/>
          <w:bCs/>
          <w:kern w:val="0"/>
          <w:lang w:eastAsia="nl-NL"/>
          <w14:ligatures w14:val="none"/>
        </w:rPr>
        <w:t>twee vacatures</w:t>
      </w:r>
      <w:r w:rsidRPr="00554543">
        <w:rPr>
          <w:rFonts w:ascii="Times New Roman" w:eastAsia="Times New Roman" w:hAnsi="Times New Roman" w:cs="Times New Roman"/>
          <w:kern w:val="0"/>
          <w:lang w:eastAsia="nl-NL"/>
          <w14:ligatures w14:val="none"/>
        </w:rPr>
        <w:t xml:space="preserve"> </w:t>
      </w:r>
      <w:r>
        <w:rPr>
          <w:rFonts w:ascii="Times New Roman" w:eastAsia="Times New Roman" w:hAnsi="Times New Roman" w:cs="Times New Roman"/>
          <w:kern w:val="0"/>
          <w:lang w:eastAsia="nl-NL"/>
          <w14:ligatures w14:val="none"/>
        </w:rPr>
        <w:t>voor leden van de ASD</w:t>
      </w:r>
      <w:r w:rsidRPr="00554543">
        <w:rPr>
          <w:rFonts w:ascii="Times New Roman" w:eastAsia="Times New Roman" w:hAnsi="Times New Roman" w:cs="Times New Roman"/>
          <w:kern w:val="0"/>
          <w:lang w:eastAsia="nl-NL"/>
          <w14:ligatures w14:val="none"/>
        </w:rPr>
        <w:t xml:space="preserve">. Wij zoeken enthousiaste mensen die interesse hebben </w:t>
      </w:r>
      <w:r>
        <w:rPr>
          <w:rFonts w:ascii="Times New Roman" w:eastAsia="Times New Roman" w:hAnsi="Times New Roman" w:cs="Times New Roman"/>
          <w:kern w:val="0"/>
          <w:lang w:eastAsia="nl-NL"/>
          <w14:ligatures w14:val="none"/>
        </w:rPr>
        <w:t xml:space="preserve">voor de ASD. </w:t>
      </w:r>
    </w:p>
    <w:p w14:paraId="2F4F29F5" w14:textId="6BFEEAE5" w:rsidR="004F2BFF" w:rsidRDefault="004F2BFF"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hAnsi="Times New Roman" w:cs="Times New Roman"/>
          <w:noProof/>
          <w:kern w:val="0"/>
          <w:lang w:eastAsia="nl-NL"/>
          <w14:ligatures w14:val="none"/>
        </w:rPr>
        <mc:AlternateContent>
          <mc:Choice Requires="wps">
            <w:drawing>
              <wp:anchor distT="45720" distB="45720" distL="114300" distR="114300" simplePos="0" relativeHeight="251659264" behindDoc="0" locked="0" layoutInCell="1" allowOverlap="1" wp14:anchorId="06A8AB19" wp14:editId="4FE3DA9E">
                <wp:simplePos x="0" y="0"/>
                <wp:positionH relativeFrom="page">
                  <wp:posOffset>3911600</wp:posOffset>
                </wp:positionH>
                <wp:positionV relativeFrom="paragraph">
                  <wp:posOffset>282575</wp:posOffset>
                </wp:positionV>
                <wp:extent cx="3054350" cy="1536700"/>
                <wp:effectExtent l="0" t="0" r="12700" b="2540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1536700"/>
                        </a:xfrm>
                        <a:prstGeom prst="rect">
                          <a:avLst/>
                        </a:prstGeom>
                        <a:solidFill>
                          <a:srgbClr val="FFFFFF"/>
                        </a:solidFill>
                        <a:ln w="9525">
                          <a:solidFill>
                            <a:srgbClr val="000000"/>
                          </a:solidFill>
                          <a:miter lim="800000"/>
                          <a:headEnd/>
                          <a:tailEnd/>
                        </a:ln>
                      </wps:spPr>
                      <wps:txbx>
                        <w:txbxContent>
                          <w:p w14:paraId="00D358CB" w14:textId="77777777" w:rsidR="004F2BFF" w:rsidRPr="004F2BFF" w:rsidRDefault="004F2BFF" w:rsidP="004F2BFF">
                            <w:pPr>
                              <w:rPr>
                                <w:rFonts w:ascii="Times New Roman" w:hAnsi="Times New Roman" w:cs="Times New Roman"/>
                                <w:b/>
                                <w:bCs/>
                              </w:rPr>
                            </w:pPr>
                            <w:r w:rsidRPr="004F2BFF">
                              <w:rPr>
                                <w:rFonts w:ascii="Times New Roman" w:hAnsi="Times New Roman" w:cs="Times New Roman"/>
                                <w:b/>
                                <w:bCs/>
                              </w:rPr>
                              <w:t xml:space="preserve">Wat is Sociaal Domein? </w:t>
                            </w:r>
                          </w:p>
                          <w:p w14:paraId="470206E3" w14:textId="77777777" w:rsidR="004F2BFF" w:rsidRPr="004F2BFF" w:rsidRDefault="004F2BFF" w:rsidP="004F2BFF">
                            <w:pPr>
                              <w:rPr>
                                <w:rFonts w:ascii="Times New Roman" w:hAnsi="Times New Roman" w:cs="Times New Roman"/>
                              </w:rPr>
                            </w:pPr>
                            <w:r w:rsidRPr="004F2BFF">
                              <w:rPr>
                                <w:rFonts w:ascii="Times New Roman" w:hAnsi="Times New Roman" w:cs="Times New Roman"/>
                                <w:color w:val="0A0A0A"/>
                                <w:shd w:val="clear" w:color="auto" w:fill="FFFFFF"/>
                              </w:rPr>
                              <w:t>Het sociaal domein gaat over hulp en ondersteuning van de gemeente. Het zorgt ervoor dat iedereen kan meedoen in de samenleving. Het gaat om zorg, werk, geld en jeugd.</w:t>
                            </w:r>
                            <w:r w:rsidRPr="004F2BFF">
                              <w:rPr>
                                <w:rStyle w:val="vkekvd"/>
                                <w:rFonts w:ascii="Times New Roman" w:hAnsi="Times New Roman" w:cs="Times New Roman"/>
                                <w:color w:val="0A0A0A"/>
                                <w:shd w:val="clear" w:color="auto" w:fill="FFFFFF"/>
                              </w:rPr>
                              <w:t>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8AB19" id="Tekstvak 217" o:spid="_x0000_s1027" type="#_x0000_t202" style="position:absolute;margin-left:308pt;margin-top:22.25pt;width:240.5pt;height:121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">
                <v:textbox>
                  <w:txbxContent>
                    <w:p w14:paraId="00D358CB" w14:textId="77777777" w:rsidR="004F2BFF" w:rsidRPr="004F2BFF" w:rsidRDefault="004F2BFF" w:rsidP="004F2BFF">
                      <w:pPr>
                        <w:rPr>
                          <w:rFonts w:ascii="Times New Roman" w:hAnsi="Times New Roman" w:cs="Times New Roman"/>
                          <w:b/>
                          <w:bCs/>
                        </w:rPr>
                      </w:pPr>
                      <w:r w:rsidRPr="004F2BFF">
                        <w:rPr>
                          <w:rFonts w:ascii="Times New Roman" w:hAnsi="Times New Roman" w:cs="Times New Roman"/>
                          <w:b/>
                          <w:bCs/>
                        </w:rPr>
                        <w:t xml:space="preserve">Wat is Sociaal Domein? </w:t>
                      </w:r>
                    </w:p>
                    <w:p w14:paraId="470206E3" w14:textId="77777777" w:rsidR="004F2BFF" w:rsidRPr="004F2BFF" w:rsidRDefault="004F2BFF" w:rsidP="004F2BFF">
                      <w:pPr>
                        <w:rPr>
                          <w:rFonts w:ascii="Times New Roman" w:hAnsi="Times New Roman" w:cs="Times New Roman"/>
                        </w:rPr>
                      </w:pPr>
                      <w:r w:rsidRPr="004F2BFF">
                        <w:rPr>
                          <w:rFonts w:ascii="Times New Roman" w:hAnsi="Times New Roman" w:cs="Times New Roman"/>
                          <w:color w:val="0A0A0A"/>
                          <w:shd w:val="clear" w:color="auto" w:fill="FFFFFF"/>
                        </w:rPr>
                        <w:t>Het sociaal domein gaat over hulp en ondersteuning van de gemeente. Het zorgt ervoor dat iedereen kan meedoen in de samenleving. Het gaat om zorg, werk, geld en jeugd.</w:t>
                      </w:r>
                      <w:r w:rsidRPr="004F2BFF">
                        <w:rPr>
                          <w:rStyle w:val="vkekvd"/>
                          <w:rFonts w:ascii="Times New Roman" w:hAnsi="Times New Roman" w:cs="Times New Roman"/>
                          <w:color w:val="0A0A0A"/>
                          <w:shd w:val="clear" w:color="auto" w:fill="FFFFFF"/>
                        </w:rPr>
                        <w:t> </w:t>
                      </w:r>
                    </w:p>
                  </w:txbxContent>
                </v:textbox>
                <w10:wrap type="square" anchorx="page"/>
              </v:shape>
            </w:pict>
          </mc:Fallback>
        </mc:AlternateContent>
      </w:r>
      <w:r w:rsidRPr="00554543">
        <w:rPr>
          <w:rFonts w:ascii="Times New Roman" w:eastAsia="Times New Roman" w:hAnsi="Times New Roman" w:cs="Times New Roman"/>
          <w:b/>
          <w:bCs/>
          <w:kern w:val="0"/>
          <w:lang w:eastAsia="nl-NL"/>
          <w14:ligatures w14:val="none"/>
        </w:rPr>
        <w:t>Advies over de Kadernota Sociaal Domein</w:t>
      </w:r>
      <w:r w:rsidRPr="00554543">
        <w:rPr>
          <w:rFonts w:ascii="Times New Roman" w:eastAsia="Times New Roman" w:hAnsi="Times New Roman" w:cs="Times New Roman"/>
          <w:kern w:val="0"/>
          <w:lang w:eastAsia="nl-NL"/>
          <w14:ligatures w14:val="none"/>
        </w:rPr>
        <w:t xml:space="preserve"> </w:t>
      </w:r>
    </w:p>
    <w:p w14:paraId="673779D5" w14:textId="11430A7A" w:rsidR="004F2BFF" w:rsidRPr="00554543" w:rsidRDefault="004F2BFF"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kern w:val="0"/>
          <w:lang w:eastAsia="nl-NL"/>
          <w14:ligatures w14:val="none"/>
        </w:rPr>
        <w:t>Het beleid van de gemeente staat in de 'Kadernota Sociaal Domein 2022-2026'. Omdat deze periode bijna afloopt, verwachten we dat de gemeente een nieuw plan gaat maken. De ASD vindt dit een goed idee. We hebben de gemeente wel geadviseerd om eerst onderzoek te doen: zijn de plannen van de afgelopen jaren goed uitgevoerd? En zijn de inwoners daar tevreden over?</w:t>
      </w:r>
    </w:p>
    <w:p w14:paraId="678565C4"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5EE5DA1C"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56E8D74A"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0E5F7A5D"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348E968C"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6C68080B"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7FE0496D"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425608E5"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0B495FA1"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55922B33" w14:textId="77777777" w:rsidR="00F61473" w:rsidRDefault="00F61473" w:rsidP="004F2BFF">
      <w:pPr>
        <w:pStyle w:val="Geenafstand"/>
        <w:rPr>
          <w:rFonts w:ascii="Times New Roman" w:eastAsia="Times New Roman" w:hAnsi="Times New Roman" w:cs="Times New Roman"/>
          <w:b/>
          <w:bCs/>
          <w:kern w:val="0"/>
          <w:lang w:eastAsia="nl-NL"/>
          <w14:ligatures w14:val="none"/>
        </w:rPr>
      </w:pPr>
    </w:p>
    <w:p w14:paraId="0855024F" w14:textId="18E6492E" w:rsidR="004F2BFF" w:rsidRDefault="004F2BFF" w:rsidP="004F2BFF">
      <w:pPr>
        <w:pStyle w:val="Geenafstand"/>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Debat over</w:t>
      </w:r>
      <w:r>
        <w:rPr>
          <w:rFonts w:ascii="Times New Roman" w:eastAsia="Times New Roman" w:hAnsi="Times New Roman" w:cs="Times New Roman"/>
          <w:b/>
          <w:bCs/>
          <w:kern w:val="0"/>
          <w:lang w:eastAsia="nl-NL"/>
          <w14:ligatures w14:val="none"/>
        </w:rPr>
        <w:t xml:space="preserve"> </w:t>
      </w:r>
      <w:r w:rsidRPr="00554543">
        <w:rPr>
          <w:rFonts w:ascii="Times New Roman" w:eastAsia="Times New Roman" w:hAnsi="Times New Roman" w:cs="Times New Roman"/>
          <w:b/>
          <w:bCs/>
          <w:kern w:val="0"/>
          <w:lang w:eastAsia="nl-NL"/>
          <w14:ligatures w14:val="none"/>
        </w:rPr>
        <w:t>inclusie</w:t>
      </w:r>
      <w:r w:rsidRPr="00554543">
        <w:rPr>
          <w:rFonts w:ascii="Times New Roman" w:eastAsia="Times New Roman" w:hAnsi="Times New Roman" w:cs="Times New Roman"/>
          <w:kern w:val="0"/>
          <w:lang w:eastAsia="nl-NL"/>
          <w14:ligatures w14:val="none"/>
        </w:rPr>
        <w:t xml:space="preserve"> </w:t>
      </w:r>
    </w:p>
    <w:p w14:paraId="62EBC16E" w14:textId="092A19F8" w:rsidR="004F2BFF" w:rsidRDefault="008D5F03" w:rsidP="004F2BFF">
      <w:pPr>
        <w:pStyle w:val="Geenafstand"/>
        <w:rPr>
          <w:rFonts w:ascii="Times New Roman" w:eastAsia="Times New Roman" w:hAnsi="Times New Roman" w:cs="Times New Roman"/>
          <w:kern w:val="0"/>
          <w:lang w:eastAsia="nl-NL"/>
          <w14:ligatures w14:val="none"/>
        </w:rPr>
      </w:pPr>
      <w:r w:rsidRPr="004F2BFF">
        <w:rPr>
          <w:rFonts w:ascii="Times New Roman" w:eastAsia="Times New Roman" w:hAnsi="Times New Roman" w:cs="Times New Roman"/>
          <w:b/>
          <w:bCs/>
          <w:noProof/>
          <w:kern w:val="0"/>
          <w:lang w:eastAsia="nl-NL"/>
          <w14:ligatures w14:val="none"/>
        </w:rPr>
        <mc:AlternateContent>
          <mc:Choice Requires="wps">
            <w:drawing>
              <wp:anchor distT="45720" distB="45720" distL="114300" distR="114300" simplePos="0" relativeHeight="251662336" behindDoc="0" locked="0" layoutInCell="1" allowOverlap="1" wp14:anchorId="4FD3F9AA" wp14:editId="29BBC415">
                <wp:simplePos x="0" y="0"/>
                <wp:positionH relativeFrom="margin">
                  <wp:posOffset>-137795</wp:posOffset>
                </wp:positionH>
                <wp:positionV relativeFrom="paragraph">
                  <wp:posOffset>179705</wp:posOffset>
                </wp:positionV>
                <wp:extent cx="2635250" cy="1365250"/>
                <wp:effectExtent l="0" t="0" r="12700" b="2540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0" cy="1365250"/>
                        </a:xfrm>
                        <a:prstGeom prst="rect">
                          <a:avLst/>
                        </a:prstGeom>
                        <a:solidFill>
                          <a:srgbClr val="FFFFFF"/>
                        </a:solidFill>
                        <a:ln w="9525">
                          <a:solidFill>
                            <a:srgbClr val="000000"/>
                          </a:solidFill>
                          <a:miter lim="800000"/>
                          <a:headEnd/>
                          <a:tailEnd/>
                        </a:ln>
                      </wps:spPr>
                      <wps:txbx>
                        <w:txbxContent>
                          <w:p w14:paraId="189A0334" w14:textId="015E57B4" w:rsidR="004F2BFF" w:rsidRPr="00F61473" w:rsidRDefault="004F2BFF">
                            <w:pPr>
                              <w:rPr>
                                <w:rFonts w:ascii="Times New Roman" w:hAnsi="Times New Roman" w:cs="Times New Roman"/>
                                <w:b/>
                                <w:bCs/>
                              </w:rPr>
                            </w:pPr>
                            <w:r w:rsidRPr="00F61473">
                              <w:rPr>
                                <w:rFonts w:ascii="Times New Roman" w:hAnsi="Times New Roman" w:cs="Times New Roman"/>
                                <w:b/>
                                <w:bCs/>
                              </w:rPr>
                              <w:t xml:space="preserve">Wat is inclusie? </w:t>
                            </w:r>
                          </w:p>
                          <w:p w14:paraId="0080A966" w14:textId="79A60987" w:rsidR="004F2BFF" w:rsidRPr="00F61473" w:rsidRDefault="004F2BFF">
                            <w:pPr>
                              <w:rPr>
                                <w:rFonts w:ascii="Times New Roman" w:hAnsi="Times New Roman" w:cs="Times New Roman"/>
                              </w:rPr>
                            </w:pPr>
                            <w:r w:rsidRPr="00F61473">
                              <w:rPr>
                                <w:rFonts w:ascii="Times New Roman" w:hAnsi="Times New Roman" w:cs="Times New Roman"/>
                              </w:rPr>
                              <w:t xml:space="preserve">Inclusie betekent dat iedereen kan en mag meedoen. </w:t>
                            </w:r>
                            <w:r w:rsidR="008D5F03" w:rsidRPr="00F61473">
                              <w:rPr>
                                <w:rFonts w:ascii="Times New Roman" w:hAnsi="Times New Roman" w:cs="Times New Roman"/>
                              </w:rPr>
                              <w:t xml:space="preserve">Bijvoorbeeld in sport, werk, activiteiten. Daarbij spelen achtergrond of beperkingen geen rol.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D3F9AA" id="_x0000_t202" coordsize="21600,21600" o:spt="202" path="m,l,21600r21600,l21600,xe">
                <v:stroke joinstyle="miter"/>
                <v:path gradientshapeok="t" o:connecttype="rect"/>
              </v:shapetype>
              <v:shape id="_x0000_s1028" type="#_x0000_t202" style="position:absolute;margin-left:-10.85pt;margin-top:14.15pt;width:207.5pt;height:10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">
                <v:textbox>
                  <w:txbxContent>
                    <w:p w14:paraId="189A0334" w14:textId="015E57B4" w:rsidR="004F2BFF" w:rsidRPr="00F61473" w:rsidRDefault="004F2BFF">
                      <w:pPr>
                        <w:rPr>
                          <w:rFonts w:ascii="Times New Roman" w:hAnsi="Times New Roman" w:cs="Times New Roman"/>
                          <w:b/>
                          <w:bCs/>
                        </w:rPr>
                      </w:pPr>
                      <w:r w:rsidRPr="00F61473">
                        <w:rPr>
                          <w:rFonts w:ascii="Times New Roman" w:hAnsi="Times New Roman" w:cs="Times New Roman"/>
                          <w:b/>
                          <w:bCs/>
                        </w:rPr>
                        <w:t xml:space="preserve">Wat is inclusie? </w:t>
                      </w:r>
                    </w:p>
                    <w:p w14:paraId="0080A966" w14:textId="79A60987" w:rsidR="004F2BFF" w:rsidRPr="00F61473" w:rsidRDefault="004F2BFF">
                      <w:pPr>
                        <w:rPr>
                          <w:rFonts w:ascii="Times New Roman" w:hAnsi="Times New Roman" w:cs="Times New Roman"/>
                        </w:rPr>
                      </w:pPr>
                      <w:r w:rsidRPr="00F61473">
                        <w:rPr>
                          <w:rFonts w:ascii="Times New Roman" w:hAnsi="Times New Roman" w:cs="Times New Roman"/>
                        </w:rPr>
                        <w:t xml:space="preserve">Inclusie betekent dat iedereen kan en mag meedoen. </w:t>
                      </w:r>
                      <w:r w:rsidR="008D5F03" w:rsidRPr="00F61473">
                        <w:rPr>
                          <w:rFonts w:ascii="Times New Roman" w:hAnsi="Times New Roman" w:cs="Times New Roman"/>
                        </w:rPr>
                        <w:t xml:space="preserve">Bijvoorbeeld in sport, werk, activiteiten. Daarbij spelen achtergrond of beperkingen geen rol. </w:t>
                      </w:r>
                    </w:p>
                  </w:txbxContent>
                </v:textbox>
                <w10:wrap type="square" anchorx="margin"/>
              </v:shape>
            </w:pict>
          </mc:Fallback>
        </mc:AlternateContent>
      </w:r>
    </w:p>
    <w:p w14:paraId="2348FB3C" w14:textId="62A25880" w:rsidR="004F2BFF" w:rsidRPr="00554543" w:rsidRDefault="004F2BFF" w:rsidP="004F2BFF">
      <w:pPr>
        <w:pStyle w:val="Geenafstand"/>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kern w:val="0"/>
          <w:lang w:eastAsia="nl-NL"/>
          <w14:ligatures w14:val="none"/>
        </w:rPr>
        <w:t>Op 5 maart organiseerde de ASD een debat tussen politieke partijen. Ook inwoners konden meepraten. We kijken positief terug op dit debat; de sfeer was goed en er was veel publiek. Alle partijen zijn het erover eens dat iedereen in onze samenleving moet kunnen meedoen. Factoren zoals geloof, beperkingen of geaardheid mogen dit niet in de weg staan.</w:t>
      </w:r>
    </w:p>
    <w:p w14:paraId="41DAF8A0" w14:textId="17EB5AA6" w:rsidR="004F2BFF" w:rsidRPr="00554543" w:rsidRDefault="004F2BFF" w:rsidP="004F2BFF">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kern w:val="0"/>
          <w:lang w:eastAsia="nl-NL"/>
          <w14:ligatures w14:val="none"/>
        </w:rPr>
        <w:t>De politieke partijen willen hier maatregelen voor nemen. Wel vond de ASD de uitspraken soms wat te algemeen. Wij hadden gehoopt op meer concrete beloftes</w:t>
      </w:r>
      <w:r w:rsidR="008D5F03">
        <w:rPr>
          <w:rFonts w:ascii="Times New Roman" w:eastAsia="Times New Roman" w:hAnsi="Times New Roman" w:cs="Times New Roman"/>
          <w:kern w:val="0"/>
          <w:lang w:eastAsia="nl-NL"/>
          <w14:ligatures w14:val="none"/>
        </w:rPr>
        <w:t xml:space="preserve">. </w:t>
      </w:r>
    </w:p>
    <w:p w14:paraId="53BEF24D" w14:textId="5AB74611" w:rsidR="008D5F03" w:rsidRDefault="008D5F03" w:rsidP="008D5F03">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Pr>
          <w:rFonts w:ascii="Times New Roman" w:eastAsia="Times New Roman" w:hAnsi="Times New Roman" w:cs="Times New Roman"/>
          <w:b/>
          <w:bCs/>
          <w:kern w:val="0"/>
          <w:lang w:eastAsia="nl-NL"/>
          <w14:ligatures w14:val="none"/>
        </w:rPr>
        <w:t>D</w:t>
      </w:r>
      <w:r w:rsidRPr="00554543">
        <w:rPr>
          <w:rFonts w:ascii="Times New Roman" w:eastAsia="Times New Roman" w:hAnsi="Times New Roman" w:cs="Times New Roman"/>
          <w:b/>
          <w:bCs/>
          <w:kern w:val="0"/>
          <w:lang w:eastAsia="nl-NL"/>
          <w14:ligatures w14:val="none"/>
        </w:rPr>
        <w:t>e verdere ontwikkeling van de ASD</w:t>
      </w:r>
      <w:r w:rsidRPr="00554543">
        <w:rPr>
          <w:rFonts w:ascii="Times New Roman" w:eastAsia="Times New Roman" w:hAnsi="Times New Roman" w:cs="Times New Roman"/>
          <w:kern w:val="0"/>
          <w:lang w:eastAsia="nl-NL"/>
          <w14:ligatures w14:val="none"/>
        </w:rPr>
        <w:t xml:space="preserve"> </w:t>
      </w:r>
    </w:p>
    <w:p w14:paraId="43C4A1E6" w14:textId="679B815E" w:rsidR="008D5F03" w:rsidRPr="00554543" w:rsidRDefault="008D5F03" w:rsidP="008D5F03">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kern w:val="0"/>
          <w:lang w:eastAsia="nl-NL"/>
          <w14:ligatures w14:val="none"/>
        </w:rPr>
        <w:t>De ASD wil zich de komende tijd blijven verbeteren. Dit doen we op de volgende manieren:</w:t>
      </w:r>
    </w:p>
    <w:p w14:paraId="6983BA89" w14:textId="5E03E464" w:rsidR="008D5F03" w:rsidRPr="00554543" w:rsidRDefault="008D5F03" w:rsidP="008D5F03">
      <w:pPr>
        <w:numPr>
          <w:ilvl w:val="0"/>
          <w:numId w:val="3"/>
        </w:num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Actieve houding:</w:t>
      </w:r>
      <w:r w:rsidRPr="00554543">
        <w:rPr>
          <w:rFonts w:ascii="Times New Roman" w:eastAsia="Times New Roman" w:hAnsi="Times New Roman" w:cs="Times New Roman"/>
          <w:kern w:val="0"/>
          <w:lang w:eastAsia="nl-NL"/>
          <w14:ligatures w14:val="none"/>
        </w:rPr>
        <w:t xml:space="preserve"> We wachten niet altijd op een vraag van de gemeente, maar geven ook ongevraagd advies</w:t>
      </w:r>
      <w:r>
        <w:rPr>
          <w:rFonts w:ascii="Times New Roman" w:eastAsia="Times New Roman" w:hAnsi="Times New Roman" w:cs="Times New Roman"/>
          <w:kern w:val="0"/>
          <w:lang w:eastAsia="nl-NL"/>
          <w14:ligatures w14:val="none"/>
        </w:rPr>
        <w:t xml:space="preserve"> over onderwerpen die we </w:t>
      </w:r>
      <w:proofErr w:type="spellStart"/>
      <w:r>
        <w:rPr>
          <w:rFonts w:ascii="Times New Roman" w:eastAsia="Times New Roman" w:hAnsi="Times New Roman" w:cs="Times New Roman"/>
          <w:kern w:val="0"/>
          <w:lang w:eastAsia="nl-NL"/>
          <w14:ligatures w14:val="none"/>
        </w:rPr>
        <w:t>belangrijkd</w:t>
      </w:r>
      <w:proofErr w:type="spellEnd"/>
      <w:r>
        <w:rPr>
          <w:rFonts w:ascii="Times New Roman" w:eastAsia="Times New Roman" w:hAnsi="Times New Roman" w:cs="Times New Roman"/>
          <w:kern w:val="0"/>
          <w:lang w:eastAsia="nl-NL"/>
          <w14:ligatures w14:val="none"/>
        </w:rPr>
        <w:t xml:space="preserve"> vinden.</w:t>
      </w:r>
    </w:p>
    <w:p w14:paraId="7D980CA2" w14:textId="77777777" w:rsidR="008D5F03" w:rsidRPr="00554543" w:rsidRDefault="008D5F03" w:rsidP="008D5F03">
      <w:pPr>
        <w:numPr>
          <w:ilvl w:val="0"/>
          <w:numId w:val="3"/>
        </w:num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Duidelijkheid:</w:t>
      </w:r>
      <w:r w:rsidRPr="00554543">
        <w:rPr>
          <w:rFonts w:ascii="Times New Roman" w:eastAsia="Times New Roman" w:hAnsi="Times New Roman" w:cs="Times New Roman"/>
          <w:kern w:val="0"/>
          <w:lang w:eastAsia="nl-NL"/>
          <w14:ligatures w14:val="none"/>
        </w:rPr>
        <w:t xml:space="preserve"> We hebben een lijst met criteria gemaakt. Hiermee laten we duidelijk zien waar we naar kijken en wat we belangrijk vinden. Deze lijst gaan we de komende tijd testen.</w:t>
      </w:r>
    </w:p>
    <w:p w14:paraId="4D298E26" w14:textId="1AF3C547" w:rsidR="008D5F03" w:rsidRPr="00554543" w:rsidRDefault="008D5F03" w:rsidP="008D5F03">
      <w:pPr>
        <w:numPr>
          <w:ilvl w:val="0"/>
          <w:numId w:val="3"/>
        </w:num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Stem van de inwoners:</w:t>
      </w:r>
      <w:r w:rsidRPr="00554543">
        <w:rPr>
          <w:rFonts w:ascii="Times New Roman" w:eastAsia="Times New Roman" w:hAnsi="Times New Roman" w:cs="Times New Roman"/>
          <w:kern w:val="0"/>
          <w:lang w:eastAsia="nl-NL"/>
          <w14:ligatures w14:val="none"/>
        </w:rPr>
        <w:t xml:space="preserve"> Wij adviseren voor alle inwoners van Tynaarlo. We willen vooral luisteren naar mensen die hulp krijgen of afhankelijk zijn van het gemeentelijk beleid. Daarom zoeken we naar manieren om meer contact te hebben met inwoners, bijvoorbeeld via dorpsverenigingen of speciale </w:t>
      </w:r>
      <w:r>
        <w:rPr>
          <w:rFonts w:ascii="Times New Roman" w:eastAsia="Times New Roman" w:hAnsi="Times New Roman" w:cs="Times New Roman"/>
          <w:kern w:val="0"/>
          <w:lang w:eastAsia="nl-NL"/>
          <w14:ligatures w14:val="none"/>
        </w:rPr>
        <w:t xml:space="preserve">werkgroepen (zoals vroeger het VN panel). </w:t>
      </w:r>
    </w:p>
    <w:p w14:paraId="1C1C3317" w14:textId="77777777" w:rsidR="004F2BFF" w:rsidRDefault="004F2BFF" w:rsidP="004F2BFF">
      <w:pPr>
        <w:pStyle w:val="Geenafstand"/>
        <w:rPr>
          <w:bCs/>
        </w:rPr>
      </w:pPr>
    </w:p>
    <w:p w14:paraId="61E19167" w14:textId="77777777" w:rsidR="00F61473" w:rsidRDefault="00F61473" w:rsidP="00F61473">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b/>
          <w:bCs/>
          <w:kern w:val="0"/>
          <w:lang w:eastAsia="nl-NL"/>
          <w14:ligatures w14:val="none"/>
        </w:rPr>
        <w:t>Advies over de Inclusie-agenda</w:t>
      </w:r>
      <w:r w:rsidRPr="00554543">
        <w:rPr>
          <w:rFonts w:ascii="Times New Roman" w:eastAsia="Times New Roman" w:hAnsi="Times New Roman" w:cs="Times New Roman"/>
          <w:kern w:val="0"/>
          <w:lang w:eastAsia="nl-NL"/>
          <w14:ligatures w14:val="none"/>
        </w:rPr>
        <w:t xml:space="preserve"> </w:t>
      </w:r>
    </w:p>
    <w:p w14:paraId="2593F80F" w14:textId="77777777" w:rsidR="00F61473" w:rsidRPr="00554543" w:rsidRDefault="00F61473" w:rsidP="00F61473">
      <w:pPr>
        <w:suppressAutoHyphens w:val="0"/>
        <w:spacing w:before="100" w:beforeAutospacing="1" w:after="100" w:afterAutospacing="1" w:line="240" w:lineRule="auto"/>
        <w:rPr>
          <w:rFonts w:ascii="Times New Roman" w:eastAsia="Times New Roman" w:hAnsi="Times New Roman" w:cs="Times New Roman"/>
          <w:kern w:val="0"/>
          <w:lang w:eastAsia="nl-NL"/>
          <w14:ligatures w14:val="none"/>
        </w:rPr>
      </w:pPr>
      <w:r w:rsidRPr="00554543">
        <w:rPr>
          <w:rFonts w:ascii="Times New Roman" w:eastAsia="Times New Roman" w:hAnsi="Times New Roman" w:cs="Times New Roman"/>
          <w:kern w:val="0"/>
          <w:lang w:eastAsia="nl-NL"/>
          <w14:ligatures w14:val="none"/>
        </w:rPr>
        <w:t>De gemeente heeft een voorstel geschreven voor de 'inclusie-agenda'. Hierin staan plannen om drempels weg te nemen, zodat iedereen kan meedoen. Het gaat vooral om toegankelijkheid, gezondheid en de dienstverlening van de gemeente. De ASD is gevraagd om hierover te adviseren. We gaan nu eerst bepalen hoe we dit aanpakken en hoe we de mening van de inwoners hierbij betrekken.</w:t>
      </w:r>
    </w:p>
    <w:p w14:paraId="7B0F789F" w14:textId="77777777" w:rsidR="004F2BFF" w:rsidRDefault="004F2BFF" w:rsidP="004F2BFF">
      <w:pPr>
        <w:pStyle w:val="Geenafstand"/>
        <w:rPr>
          <w:bCs/>
        </w:rPr>
      </w:pPr>
    </w:p>
    <w:sectPr w:rsidR="004F2BFF" w:rsidSect="004F2BFF">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91D74"/>
    <w:multiLevelType w:val="multilevel"/>
    <w:tmpl w:val="1EFC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EE037F"/>
    <w:multiLevelType w:val="multilevel"/>
    <w:tmpl w:val="A142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9808D0"/>
    <w:multiLevelType w:val="hybridMultilevel"/>
    <w:tmpl w:val="A580C740"/>
    <w:lvl w:ilvl="0" w:tplc="422E38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418495">
    <w:abstractNumId w:val="2"/>
  </w:num>
  <w:num w:numId="2" w16cid:durableId="76708922">
    <w:abstractNumId w:val="1"/>
  </w:num>
  <w:num w:numId="3" w16cid:durableId="450324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BFF"/>
    <w:rsid w:val="00244963"/>
    <w:rsid w:val="004F2BFF"/>
    <w:rsid w:val="00531357"/>
    <w:rsid w:val="0063169C"/>
    <w:rsid w:val="008B1A93"/>
    <w:rsid w:val="008D5F03"/>
    <w:rsid w:val="00C34C55"/>
    <w:rsid w:val="00ED230F"/>
    <w:rsid w:val="00F614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E01B0"/>
  <w15:chartTrackingRefBased/>
  <w15:docId w15:val="{F198EC2C-DA45-4682-B88B-6979D218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BFF"/>
    <w:pPr>
      <w:suppressAutoHyphens/>
      <w:spacing w:line="276" w:lineRule="auto"/>
    </w:pPr>
    <w:rPr>
      <w:rFonts w:asciiTheme="minorHAnsi" w:hAnsiTheme="minorHAnsi" w:cstheme="minorBidi"/>
      <w:bCs w:val="0"/>
      <w:kern w:val="2"/>
      <w:sz w:val="24"/>
      <w:szCs w:val="24"/>
      <w14:ligatures w14:val="standardContextual"/>
    </w:rPr>
  </w:style>
  <w:style w:type="paragraph" w:styleId="Kop1">
    <w:name w:val="heading 1"/>
    <w:basedOn w:val="Standaard"/>
    <w:next w:val="Standaard"/>
    <w:link w:val="Kop1Char"/>
    <w:uiPriority w:val="9"/>
    <w:qFormat/>
    <w:rsid w:val="004F2B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2B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2B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2B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2B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2B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B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B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B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B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2B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2BFF"/>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4F2BFF"/>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4F2BFF"/>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4F2BF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4F2BF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4F2BF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4F2BF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4F2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B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B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BF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4F2B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BFF"/>
    <w:rPr>
      <w:i/>
      <w:iCs/>
      <w:color w:val="404040" w:themeColor="text1" w:themeTint="BF"/>
    </w:rPr>
  </w:style>
  <w:style w:type="paragraph" w:styleId="Lijstalinea">
    <w:name w:val="List Paragraph"/>
    <w:basedOn w:val="Standaard"/>
    <w:uiPriority w:val="34"/>
    <w:qFormat/>
    <w:rsid w:val="004F2BFF"/>
    <w:pPr>
      <w:ind w:left="720"/>
      <w:contextualSpacing/>
    </w:pPr>
  </w:style>
  <w:style w:type="character" w:styleId="Intensievebenadrukking">
    <w:name w:val="Intense Emphasis"/>
    <w:basedOn w:val="Standaardalinea-lettertype"/>
    <w:uiPriority w:val="21"/>
    <w:qFormat/>
    <w:rsid w:val="004F2BFF"/>
    <w:rPr>
      <w:i/>
      <w:iCs/>
      <w:color w:val="2F5496" w:themeColor="accent1" w:themeShade="BF"/>
    </w:rPr>
  </w:style>
  <w:style w:type="paragraph" w:styleId="Duidelijkcitaat">
    <w:name w:val="Intense Quote"/>
    <w:basedOn w:val="Standaard"/>
    <w:next w:val="Standaard"/>
    <w:link w:val="DuidelijkcitaatChar"/>
    <w:uiPriority w:val="30"/>
    <w:qFormat/>
    <w:rsid w:val="004F2B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2BFF"/>
    <w:rPr>
      <w:i/>
      <w:iCs/>
      <w:color w:val="2F5496" w:themeColor="accent1" w:themeShade="BF"/>
    </w:rPr>
  </w:style>
  <w:style w:type="character" w:styleId="Intensieveverwijzing">
    <w:name w:val="Intense Reference"/>
    <w:basedOn w:val="Standaardalinea-lettertype"/>
    <w:uiPriority w:val="32"/>
    <w:qFormat/>
    <w:rsid w:val="004F2BFF"/>
    <w:rPr>
      <w:b/>
      <w:bCs w:val="0"/>
      <w:smallCaps/>
      <w:color w:val="2F5496" w:themeColor="accent1" w:themeShade="BF"/>
      <w:spacing w:val="5"/>
    </w:rPr>
  </w:style>
  <w:style w:type="paragraph" w:styleId="Geenafstand">
    <w:name w:val="No Spacing"/>
    <w:uiPriority w:val="1"/>
    <w:qFormat/>
    <w:rsid w:val="004F2BFF"/>
    <w:pPr>
      <w:suppressAutoHyphens/>
      <w:spacing w:after="0" w:line="240" w:lineRule="auto"/>
    </w:pPr>
    <w:rPr>
      <w:rFonts w:asciiTheme="minorHAnsi" w:hAnsiTheme="minorHAnsi" w:cstheme="minorBidi"/>
      <w:bCs w:val="0"/>
      <w:kern w:val="2"/>
      <w:sz w:val="24"/>
      <w:szCs w:val="24"/>
      <w14:ligatures w14:val="standardContextual"/>
    </w:rPr>
  </w:style>
  <w:style w:type="character" w:customStyle="1" w:styleId="vkekvd">
    <w:name w:val="vkekvd"/>
    <w:basedOn w:val="Standaardalinea-lettertype"/>
    <w:rsid w:val="004F2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2361</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Schaub</dc:creator>
  <cp:keywords/>
  <dc:description/>
  <cp:lastModifiedBy>Boer, Jorien de</cp:lastModifiedBy>
  <cp:revision>2</cp:revision>
  <dcterms:created xsi:type="dcterms:W3CDTF">2026-04-28T14:10:00Z</dcterms:created>
  <dcterms:modified xsi:type="dcterms:W3CDTF">2026-04-28T14:10:00Z</dcterms:modified>
</cp:coreProperties>
</file>